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18BC4401" w:rsidR="004C14EE" w:rsidRPr="007C6C6D" w:rsidRDefault="00C94B82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</w:t>
      </w:r>
      <w:r w:rsidR="000756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5B26A2"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45B1FE6D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C0F36A3" w14:textId="19BB94D9" w:rsidR="007C7CF6" w:rsidRDefault="00902E89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</w:t>
      </w:r>
      <w:r w:rsidR="007C7CF6">
        <w:rPr>
          <w:rFonts w:ascii="Times New Roman" w:hAnsi="Times New Roman" w:cs="Times New Roman"/>
          <w:sz w:val="28"/>
          <w:szCs w:val="28"/>
        </w:rPr>
        <w:t xml:space="preserve"> Beauregard Parish Appointment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A78BB" w14:textId="5C35C559" w:rsidR="00902E89" w:rsidRDefault="007C7CF6" w:rsidP="007C7CF6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C94B82">
        <w:rPr>
          <w:rFonts w:ascii="Times New Roman" w:hAnsi="Times New Roman" w:cs="Times New Roman"/>
          <w:sz w:val="28"/>
          <w:szCs w:val="28"/>
        </w:rPr>
        <w:t>Global Governance Commitment</w:t>
      </w:r>
    </w:p>
    <w:p w14:paraId="2B90A307" w14:textId="09CF94F4" w:rsidR="0058459C" w:rsidRDefault="007C7CF6" w:rsidP="0058459C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8459C">
        <w:rPr>
          <w:rFonts w:ascii="Times New Roman" w:hAnsi="Times New Roman" w:cs="Times New Roman"/>
          <w:sz w:val="28"/>
          <w:szCs w:val="28"/>
        </w:rPr>
        <w:t xml:space="preserve">. </w:t>
      </w:r>
      <w:r w:rsidR="00542D60">
        <w:rPr>
          <w:rFonts w:ascii="Times New Roman" w:hAnsi="Times New Roman" w:cs="Times New Roman"/>
          <w:sz w:val="28"/>
          <w:szCs w:val="28"/>
        </w:rPr>
        <w:t>Governance Style</w:t>
      </w:r>
    </w:p>
    <w:p w14:paraId="2F5E326B" w14:textId="2E39C275" w:rsidR="00542D60" w:rsidRDefault="007C7CF6" w:rsidP="0058459C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42D60">
        <w:rPr>
          <w:rFonts w:ascii="Times New Roman" w:hAnsi="Times New Roman" w:cs="Times New Roman"/>
          <w:sz w:val="28"/>
          <w:szCs w:val="28"/>
        </w:rPr>
        <w:t>. Ends Statement</w:t>
      </w:r>
    </w:p>
    <w:p w14:paraId="7CE0A668" w14:textId="231546BB" w:rsidR="00E3371B" w:rsidRPr="00E3371B" w:rsidRDefault="00E3371B" w:rsidP="00E3371B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CF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71B">
        <w:rPr>
          <w:rFonts w:ascii="Times New Roman" w:hAnsi="Times New Roman" w:cs="Times New Roman"/>
          <w:sz w:val="28"/>
          <w:szCs w:val="28"/>
        </w:rPr>
        <w:t>Confirmation Signatures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706C9F44" w14:textId="7FA2889C" w:rsidR="002D6622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7C7CF6">
        <w:rPr>
          <w:rFonts w:ascii="Times New Roman" w:hAnsi="Times New Roman" w:cs="Times New Roman"/>
          <w:sz w:val="28"/>
          <w:szCs w:val="28"/>
        </w:rPr>
        <w:t>LDH Leadership Changes</w:t>
      </w:r>
    </w:p>
    <w:p w14:paraId="6721946A" w14:textId="1537C5F6" w:rsidR="00F301B1" w:rsidRDefault="005B26A2" w:rsidP="00C02D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542D60" w:rsidRPr="005B26A2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17B23B2C" w14:textId="77777777" w:rsidR="00542D60" w:rsidRPr="00542D60" w:rsidRDefault="00542D60" w:rsidP="00C02D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0647C"/>
    <w:multiLevelType w:val="hybridMultilevel"/>
    <w:tmpl w:val="48CE5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E3BA0"/>
    <w:rsid w:val="00141C0C"/>
    <w:rsid w:val="00142795"/>
    <w:rsid w:val="00151359"/>
    <w:rsid w:val="001678A6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42D60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C7CF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94B82"/>
    <w:rsid w:val="00CB6A83"/>
    <w:rsid w:val="00CD70AD"/>
    <w:rsid w:val="00CF717A"/>
    <w:rsid w:val="00D31FB1"/>
    <w:rsid w:val="00D93274"/>
    <w:rsid w:val="00DC38F6"/>
    <w:rsid w:val="00DF022D"/>
    <w:rsid w:val="00E10F65"/>
    <w:rsid w:val="00E1578A"/>
    <w:rsid w:val="00E3371B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82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35</cp:revision>
  <dcterms:created xsi:type="dcterms:W3CDTF">2023-02-08T20:48:00Z</dcterms:created>
  <dcterms:modified xsi:type="dcterms:W3CDTF">2024-07-08T17:37:00Z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